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0D3F98B" w14:textId="2763016A" w:rsidR="00702EE4" w:rsidRPr="00887E4D"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887E4D">
        <w:rPr>
          <w:rFonts w:ascii="Arial" w:hAnsi="Arial" w:cs="Arial"/>
          <w:b/>
          <w:bCs/>
          <w:kern w:val="32"/>
          <w:sz w:val="32"/>
          <w:szCs w:val="32"/>
          <w:lang w:val="en-GB"/>
        </w:rPr>
        <w:t>SA</w:t>
      </w:r>
      <w:r w:rsidR="00887E4D" w:rsidRPr="00887E4D">
        <w:rPr>
          <w:rFonts w:ascii="Arial" w:hAnsi="Arial" w:cs="Arial"/>
          <w:b/>
          <w:bCs/>
          <w:kern w:val="32"/>
          <w:sz w:val="32"/>
          <w:szCs w:val="32"/>
          <w:lang w:val="en-GB"/>
        </w:rPr>
        <w:t>TURDAY OF THE BLESSED V</w:t>
      </w:r>
      <w:r w:rsidR="00887E4D">
        <w:rPr>
          <w:rFonts w:ascii="Arial" w:hAnsi="Arial" w:cs="Arial"/>
          <w:b/>
          <w:bCs/>
          <w:kern w:val="32"/>
          <w:sz w:val="32"/>
          <w:szCs w:val="32"/>
          <w:lang w:val="en-GB"/>
        </w:rPr>
        <w:t>IRGIN MARY</w:t>
      </w:r>
    </w:p>
    <w:p w14:paraId="4256BF26" w14:textId="39C3C52C" w:rsidR="0029370F" w:rsidRPr="009201CE" w:rsidRDefault="0029370F" w:rsidP="0029370F">
      <w:pPr>
        <w:pStyle w:val="Titolo1"/>
        <w:spacing w:before="0" w:after="0"/>
        <w:jc w:val="center"/>
      </w:pPr>
      <w:bookmarkStart w:id="2" w:name="_Toc312863764"/>
      <w:bookmarkStart w:id="3" w:name="_Toc94189812"/>
      <w:bookmarkEnd w:id="0"/>
      <w:bookmarkEnd w:id="1"/>
      <w:r w:rsidRPr="009201CE">
        <w:t>Vale, o valde decora, et pro nobis Christum exora</w:t>
      </w:r>
      <w:bookmarkEnd w:id="2"/>
      <w:bookmarkEnd w:id="3"/>
      <w:r w:rsidRPr="009201CE">
        <w:t xml:space="preserve"> </w:t>
      </w:r>
    </w:p>
    <w:p w14:paraId="5D948329" w14:textId="32C0356A" w:rsidR="009201CE" w:rsidRPr="00EF674A" w:rsidRDefault="00EF674A" w:rsidP="009201CE">
      <w:pPr>
        <w:spacing w:after="120"/>
        <w:jc w:val="both"/>
        <w:rPr>
          <w:rFonts w:ascii="Arial" w:hAnsi="Arial" w:cs="Arial"/>
          <w:lang w:val="en-GB"/>
        </w:rPr>
      </w:pPr>
      <w:r w:rsidRPr="00EF674A">
        <w:rPr>
          <w:rFonts w:ascii="Arial" w:hAnsi="Arial" w:cs="Arial"/>
          <w:lang w:val="en-GB"/>
        </w:rPr>
        <w:t>Once we wrote</w:t>
      </w:r>
      <w:r w:rsidR="0010726F" w:rsidRPr="00EF674A">
        <w:rPr>
          <w:rFonts w:ascii="Arial" w:hAnsi="Arial" w:cs="Arial"/>
          <w:lang w:val="en-GB"/>
        </w:rPr>
        <w:t>:</w:t>
      </w:r>
      <w:r w:rsidR="00BE567A" w:rsidRPr="00EF674A">
        <w:rPr>
          <w:rFonts w:ascii="Arial" w:hAnsi="Arial" w:cs="Arial"/>
          <w:lang w:val="en-GB"/>
        </w:rPr>
        <w:t xml:space="preserve"> </w:t>
      </w:r>
      <w:r w:rsidRPr="00EF674A">
        <w:rPr>
          <w:rFonts w:ascii="Arial" w:hAnsi="Arial" w:cs="Arial"/>
          <w:lang w:val="en-GB"/>
        </w:rPr>
        <w:t xml:space="preserve">Mary is hailed as: </w:t>
      </w:r>
      <w:r w:rsidRPr="00EF674A">
        <w:rPr>
          <w:rFonts w:ascii="Arial" w:hAnsi="Arial" w:cs="Arial"/>
          <w:i/>
          <w:iCs/>
          <w:lang w:val="en-GB"/>
        </w:rPr>
        <w:t>“Valde decora”</w:t>
      </w:r>
      <w:r w:rsidRPr="00EF674A">
        <w:rPr>
          <w:rFonts w:ascii="Arial" w:hAnsi="Arial" w:cs="Arial"/>
          <w:lang w:val="en-GB"/>
        </w:rPr>
        <w:t xml:space="preserve">. The official translation says: “Most beautiful maiden.” Actually, </w:t>
      </w:r>
      <w:r w:rsidRPr="00EF674A">
        <w:rPr>
          <w:rFonts w:ascii="Arial" w:hAnsi="Arial" w:cs="Arial"/>
          <w:i/>
          <w:iCs/>
          <w:lang w:val="en-GB"/>
        </w:rPr>
        <w:t xml:space="preserve">“valde decora” </w:t>
      </w:r>
      <w:r w:rsidRPr="00EF674A">
        <w:rPr>
          <w:rFonts w:ascii="Arial" w:hAnsi="Arial" w:cs="Arial"/>
          <w:lang w:val="en-GB"/>
        </w:rPr>
        <w:t>says something more. The Virgin Mary was adorned, beautified, magnified, exalted by God a lot. Not only is Mary entirely holy. She is more than entirely holy. Every saint can be entirely holy. Mary is much holier than all the saints who are in the Paradise. In the created holiness, Mary overcomes the entire universe in its whole.</w:t>
      </w:r>
    </w:p>
    <w:p w14:paraId="7AE20E1C" w14:textId="77BFC392" w:rsidR="00EF674A" w:rsidRPr="00EF674A" w:rsidRDefault="00EF674A" w:rsidP="00EF674A">
      <w:pPr>
        <w:spacing w:after="120"/>
        <w:jc w:val="both"/>
        <w:rPr>
          <w:rFonts w:ascii="Arial" w:hAnsi="Arial"/>
          <w:color w:val="000000"/>
          <w:lang w:val="en-GB"/>
        </w:rPr>
      </w:pPr>
      <w:r w:rsidRPr="00EF674A">
        <w:rPr>
          <w:rFonts w:ascii="Arial" w:hAnsi="Arial" w:cs="Arial"/>
          <w:lang w:val="en-GB"/>
        </w:rPr>
        <w:t xml:space="preserve">Neither can one sing to the Virgin Mary the song of the bridegroom who magnifies his bride like that: </w:t>
      </w:r>
      <w:r w:rsidRPr="00EF674A">
        <w:rPr>
          <w:rFonts w:ascii="Arial" w:hAnsi="Arial" w:cs="Arial"/>
          <w:i/>
          <w:iCs/>
          <w:lang w:val="en-GB"/>
        </w:rPr>
        <w:t>“Ah, you are beautiful, my beloved, ah, you are beautiful! Your eyes are doves behind your veil. Your hair is like a flock of goats streaming down the mountains of Gilead.  Your teeth are like a flock of ewes to be shorn, which come up from the washing,</w:t>
      </w:r>
      <w:r>
        <w:rPr>
          <w:rFonts w:ascii="Arial" w:hAnsi="Arial" w:cs="Arial"/>
          <w:i/>
          <w:iCs/>
          <w:lang w:val="en-GB"/>
        </w:rPr>
        <w:t xml:space="preserve"> </w:t>
      </w:r>
      <w:r w:rsidRPr="00EF674A">
        <w:rPr>
          <w:rFonts w:ascii="Arial" w:hAnsi="Arial" w:cs="Arial"/>
          <w:i/>
          <w:iCs/>
          <w:lang w:val="en-GB"/>
        </w:rPr>
        <w:t>All of them big with twins, none of them thin and barren. Your lips are like a scarlet strand; your mouth is lovely. Your cheek is like a half-pomegranate behind your veil. Your neck is like David's tower girt with battlements; A thousand bucklers hang upon it, all the shields of valiant men. Your breasts are like twin fawns, the young of a gazelle that browse among the lilies. Until the day breathes cool and the shadows lengthen, I will go to the mountain of myrrh, to the hill of incense.  You are all-beautiful, my beloved, and there is no blemish in you. Come from Lebanon, my bride, come from Lebanon, come! Descend from the top of Amana,</w:t>
      </w:r>
      <w:r>
        <w:rPr>
          <w:rFonts w:ascii="Arial" w:hAnsi="Arial" w:cs="Arial"/>
          <w:i/>
          <w:iCs/>
          <w:lang w:val="en-GB"/>
        </w:rPr>
        <w:t xml:space="preserve"> </w:t>
      </w:r>
      <w:r w:rsidRPr="00EF674A">
        <w:rPr>
          <w:rFonts w:ascii="Arial" w:hAnsi="Arial" w:cs="Arial"/>
          <w:i/>
          <w:iCs/>
          <w:lang w:val="en-GB"/>
        </w:rPr>
        <w:t>from the top of Senir and Hermon, From the haunts of lions, from the leopards' mountains. You have ravished my heart, my sister, my bride; you have ravished my heart with one glance of your eyes, with one bead of your necklace. How beautiful is your love, my sister, my bride, how much more delightful is your love than wine, and the fragrance of your ointments than all spices! Your lips drip honey, my bride, sweetmeats and milk are under your tongue; And the fragrance of your garments is the fragrance of Lebanon. You are an enclosed garden, my sister, my bride, an enclosed garden, a fountain sealed. You are a park that puts forth pomegranates, with all choice fruits; Nard and saffron, calamus and cinnamon, with all kinds of incense; Myrrh and aloes, with all the finest spices. You are a garden fountain, a well of water flowing fresh from Lebanon. Arise, north wind! Come, south wind! blow upon my garden that its perfumes may spread abroad. Let my lover come to his garden and eat its choice fruits.”</w:t>
      </w:r>
      <w:r w:rsidRPr="00EF674A">
        <w:rPr>
          <w:rFonts w:ascii="Arial" w:hAnsi="Arial" w:cs="Arial"/>
          <w:lang w:val="en-GB"/>
        </w:rPr>
        <w:t xml:space="preserve"> (Sg 4,1-16).</w:t>
      </w:r>
      <w:r w:rsidR="009201CE" w:rsidRPr="00EF674A">
        <w:rPr>
          <w:rFonts w:ascii="Arial" w:hAnsi="Arial"/>
          <w:color w:val="000000"/>
          <w:lang w:val="en-GB"/>
        </w:rPr>
        <w:t xml:space="preserve"> </w:t>
      </w:r>
      <w:r w:rsidRPr="00EF674A">
        <w:rPr>
          <w:rFonts w:ascii="Arial" w:hAnsi="Arial"/>
          <w:color w:val="000000"/>
          <w:lang w:val="en-GB"/>
        </w:rPr>
        <w:t xml:space="preserve">The Virgin Mary is much more. She is almost divinely more. There is an utmost difference between the humanly beautiful and the almost divinely beautiful. Mary almost verges on the divine beauty. </w:t>
      </w:r>
      <w:proofErr w:type="gramStart"/>
      <w:r w:rsidRPr="00EF674A">
        <w:rPr>
          <w:rFonts w:ascii="Arial" w:hAnsi="Arial"/>
          <w:color w:val="000000"/>
          <w:lang w:val="en-GB"/>
        </w:rPr>
        <w:t>Thus</w:t>
      </w:r>
      <w:proofErr w:type="gramEnd"/>
      <w:r w:rsidRPr="00EF674A">
        <w:rPr>
          <w:rFonts w:ascii="Arial" w:hAnsi="Arial"/>
          <w:color w:val="000000"/>
          <w:lang w:val="en-GB"/>
        </w:rPr>
        <w:t xml:space="preserve"> God wanted the </w:t>
      </w:r>
      <w:proofErr w:type="gramStart"/>
      <w:r w:rsidRPr="00EF674A">
        <w:rPr>
          <w:rFonts w:ascii="Arial" w:hAnsi="Arial"/>
          <w:color w:val="000000"/>
          <w:lang w:val="en-GB"/>
        </w:rPr>
        <w:t>Mother</w:t>
      </w:r>
      <w:proofErr w:type="gramEnd"/>
      <w:r w:rsidRPr="00EF674A">
        <w:rPr>
          <w:rFonts w:ascii="Arial" w:hAnsi="Arial"/>
          <w:color w:val="000000"/>
          <w:lang w:val="en-GB"/>
        </w:rPr>
        <w:t xml:space="preserve"> of his Only Begotten Son to be. The entire creation must bow, remaining speechless, breathless, astonished, amazed. The creation must be enchanted before the Virgin Mary for the entire eternity. Rather, in this amazement, it must always grow more. This is “</w:t>
      </w:r>
      <w:r w:rsidRPr="00EF674A">
        <w:rPr>
          <w:rFonts w:ascii="Arial" w:hAnsi="Arial"/>
          <w:i/>
          <w:iCs/>
          <w:color w:val="000000"/>
          <w:lang w:val="en-GB"/>
        </w:rPr>
        <w:t>valde</w:t>
      </w:r>
      <w:r w:rsidRPr="00EF674A">
        <w:rPr>
          <w:rFonts w:ascii="Arial" w:hAnsi="Arial"/>
          <w:color w:val="000000"/>
          <w:lang w:val="en-GB"/>
        </w:rPr>
        <w:t xml:space="preserve">” that must be always attributed to the </w:t>
      </w:r>
      <w:proofErr w:type="gramStart"/>
      <w:r w:rsidRPr="00EF674A">
        <w:rPr>
          <w:rFonts w:ascii="Arial" w:hAnsi="Arial"/>
          <w:color w:val="000000"/>
          <w:lang w:val="en-GB"/>
        </w:rPr>
        <w:t>Mother</w:t>
      </w:r>
      <w:proofErr w:type="gramEnd"/>
      <w:r w:rsidRPr="00EF674A">
        <w:rPr>
          <w:rFonts w:ascii="Arial" w:hAnsi="Arial"/>
          <w:color w:val="000000"/>
          <w:lang w:val="en-GB"/>
        </w:rPr>
        <w:t xml:space="preserve"> of God. It is “</w:t>
      </w:r>
      <w:r w:rsidRPr="00EF674A">
        <w:rPr>
          <w:rFonts w:ascii="Arial" w:hAnsi="Arial"/>
          <w:i/>
          <w:iCs/>
          <w:color w:val="000000"/>
          <w:lang w:val="en-GB"/>
        </w:rPr>
        <w:t>valde</w:t>
      </w:r>
      <w:r w:rsidRPr="00EF674A">
        <w:rPr>
          <w:rFonts w:ascii="Arial" w:hAnsi="Arial"/>
          <w:color w:val="000000"/>
          <w:lang w:val="en-GB"/>
        </w:rPr>
        <w:t>” almost of divinity, even if by participation</w:t>
      </w:r>
      <w:r w:rsidR="009201CE" w:rsidRPr="00EF674A">
        <w:rPr>
          <w:rFonts w:ascii="Arial" w:hAnsi="Arial"/>
          <w:color w:val="000000"/>
          <w:lang w:val="en-GB"/>
        </w:rPr>
        <w:t xml:space="preserve">. </w:t>
      </w:r>
      <w:r w:rsidRPr="00EF674A">
        <w:rPr>
          <w:rFonts w:ascii="Arial" w:hAnsi="Arial"/>
          <w:color w:val="000000"/>
          <w:lang w:val="en-GB"/>
        </w:rPr>
        <w:t xml:space="preserve">She who is almost divinely beautiful is asked to pray to Christ on our behalf. Here too, the translation says little. There is a difference between ‘oro’ and ‘exoro’. The Virgin Mary must pray to Christ Jesus from the depths of her most pure heart, from the heights of her spotless soul, from the sublime nobility of her sentiments, from the firmness and strength of her will, from the depths of her mercy, from the breadth of her compassion towards us, poor exiles, in this valley of tears and affliction. She must do this without ever tiring, never giving up, never faltering, never losing focus even for a moment. She must watch over us, keeping vigil without ever closing a single eye; </w:t>
      </w:r>
      <w:proofErr w:type="gramStart"/>
      <w:r w:rsidRPr="00EF674A">
        <w:rPr>
          <w:rFonts w:ascii="Arial" w:hAnsi="Arial"/>
          <w:color w:val="000000"/>
          <w:lang w:val="en-GB"/>
        </w:rPr>
        <w:t>otherwise</w:t>
      </w:r>
      <w:proofErr w:type="gramEnd"/>
      <w:r w:rsidRPr="00EF674A">
        <w:rPr>
          <w:rFonts w:ascii="Arial" w:hAnsi="Arial"/>
          <w:color w:val="000000"/>
          <w:lang w:val="en-GB"/>
        </w:rPr>
        <w:t xml:space="preserve"> we are all lost, because of our fragility and natural weakness</w:t>
      </w:r>
    </w:p>
    <w:p w14:paraId="31C482A7" w14:textId="234E17A8" w:rsidR="009201CE" w:rsidRPr="00887E4D" w:rsidRDefault="00887E4D" w:rsidP="009201CE">
      <w:pPr>
        <w:spacing w:after="120"/>
        <w:jc w:val="both"/>
        <w:rPr>
          <w:rFonts w:ascii="Arial" w:hAnsi="Arial" w:cs="Arial"/>
          <w:lang w:val="en-GB"/>
        </w:rPr>
      </w:pPr>
      <w:r w:rsidRPr="00887E4D">
        <w:rPr>
          <w:rFonts w:ascii="Arial" w:hAnsi="Arial" w:cs="Arial"/>
          <w:lang w:val="en-GB"/>
        </w:rPr>
        <w:t xml:space="preserve">The Virgin Mary must become our heart, our soul, our desire, our will, our spirit, our feeling, and from the depths of our spiritual and physical misery, raise her cry to God. Not for a day, nor even for a year, but until we have reached Paradise. She must never abandon us. That is why we must remind Her of this every day. Every day we must turn to her intercession, her help, her love, her cry. If She must not forget us and never does, neither must we forget </w:t>
      </w:r>
      <w:proofErr w:type="gramStart"/>
      <w:r w:rsidRPr="00887E4D">
        <w:rPr>
          <w:rFonts w:ascii="Arial" w:hAnsi="Arial" w:cs="Arial"/>
          <w:lang w:val="en-GB"/>
        </w:rPr>
        <w:t>Her</w:t>
      </w:r>
      <w:proofErr w:type="gramEnd"/>
      <w:r w:rsidRPr="00887E4D">
        <w:rPr>
          <w:rFonts w:ascii="Arial" w:hAnsi="Arial" w:cs="Arial"/>
          <w:lang w:val="en-GB"/>
        </w:rPr>
        <w:t xml:space="preserve">. She never abandons us. We often abandon Her. We make use of Her, but we do not love Her. We turn to Her when we are in material need. Almost never when we are in spiritual need. This is a true betrayal of our heavenly Mother. We deny </w:t>
      </w:r>
      <w:proofErr w:type="gramStart"/>
      <w:r w:rsidRPr="00887E4D">
        <w:rPr>
          <w:rFonts w:ascii="Arial" w:hAnsi="Arial" w:cs="Arial"/>
          <w:lang w:val="en-GB"/>
        </w:rPr>
        <w:t>Her</w:t>
      </w:r>
      <w:proofErr w:type="gramEnd"/>
      <w:r w:rsidRPr="00887E4D">
        <w:rPr>
          <w:rFonts w:ascii="Arial" w:hAnsi="Arial" w:cs="Arial"/>
          <w:lang w:val="en-GB"/>
        </w:rPr>
        <w:t xml:space="preserve"> in her truth as Mother, because we use Her for trivial, bodily matters, whilst for the true matters of the spirit and the soul we live as if She were not there and as if Heaven did not exist, because for us the things of the spirit do not exist. This is our ingratitude. We have failed to understand that She can do so much for us. She can do everything. She can lead our souls to Paradise. Angels, Saints, grant us true love for the Virgin Mary, Mother of Redemption. You will help us, and we will love our Heavenly Mother as it is right to love Her.</w:t>
      </w:r>
      <w:r w:rsidR="009201CE" w:rsidRPr="00887E4D">
        <w:rPr>
          <w:rFonts w:ascii="Arial" w:hAnsi="Arial" w:cs="Arial"/>
          <w:lang w:val="en-GB"/>
        </w:rPr>
        <w:t xml:space="preserve">      </w:t>
      </w:r>
    </w:p>
    <w:p w14:paraId="4BB4BB41" w14:textId="747F0DF2" w:rsidR="00702EE4" w:rsidRPr="00887E4D" w:rsidRDefault="00887E4D" w:rsidP="00BE1FDC">
      <w:pPr>
        <w:spacing w:after="120"/>
        <w:jc w:val="both"/>
        <w:rPr>
          <w:rFonts w:ascii="Arial" w:hAnsi="Arial" w:cs="Arial"/>
          <w:b/>
          <w:lang w:val="en-GB"/>
        </w:rPr>
      </w:pPr>
      <w:r w:rsidRPr="00887E4D">
        <w:rPr>
          <w:rFonts w:ascii="Arial" w:hAnsi="Arial" w:cs="Arial"/>
          <w:lang w:val="en-GB"/>
        </w:rPr>
        <w:t xml:space="preserve">Today we add: Today we ask you to obtain from the heart of Christ a powerful and most great grace: that He may declare the years He granted to Satan and his demons to have come to an end, during which they sought to reduce His one, holy, catholic and apostolic Church to a cave of hell and a station with just one train to board: that of darkness and eternal fire. If you obtain this grace, Holy Mother, through your most powerful prayer of supplication and intercession, Jesus will send the angel Michael, the angel who fights the battles of the true faith, and Satan will be locked away in his hell, and the Church of which you are Mother will be able to breathe the true air of truth, the air of the truth of your Son. There will no longer be within it the merchants of sin and the peddlers of falsehood and lies. Today the prayer that the Church has addressed to the Archangel Michael – </w:t>
      </w:r>
      <w:r w:rsidRPr="00887E4D">
        <w:rPr>
          <w:rFonts w:ascii="Arial" w:hAnsi="Arial" w:cs="Arial"/>
          <w:i/>
          <w:iCs/>
          <w:lang w:val="en-GB"/>
        </w:rPr>
        <w:t>Sancte Michael Archangele, defende nos in proelio; contra nequitiam et insidias diaboli esto praesidium. Imperet illi Deus, supplices deprecamur: tuque, Princeps militiae caelestis, Satanam aliosque spiritus malignos, qui ad perditionem animarum pervagantur in mundo, divina virtute, in infernum detrude</w:t>
      </w:r>
      <w:r w:rsidRPr="00887E4D">
        <w:rPr>
          <w:rFonts w:ascii="Arial" w:hAnsi="Arial" w:cs="Arial"/>
          <w:lang w:val="en-GB"/>
        </w:rPr>
        <w:t xml:space="preserve"> - we turn it to You: Holy Mother, come and demand Satan from hell, seal his gate, so that he may never again destroy the true Church of your Son. For this intervention of yours, may eternal thanks rise to You from the true Church of your Son. If this power to seal Satan in hell is not given to You, keep the true Church of the Son in your heart and protect her by hiding her in your mantle of light, truth, righteousness, and everlasting and eternal charity</w:t>
      </w:r>
      <w:r w:rsidR="00B5236B" w:rsidRPr="00887E4D">
        <w:rPr>
          <w:rFonts w:ascii="Arial" w:hAnsi="Arial" w:cs="Arial"/>
          <w:lang w:val="en-GB"/>
        </w:rPr>
        <w:t xml:space="preserve">. </w:t>
      </w:r>
      <w:r w:rsidR="00BE1FDC" w:rsidRPr="00887E4D">
        <w:rPr>
          <w:rFonts w:ascii="Arial" w:hAnsi="Arial" w:cs="Arial"/>
          <w:lang w:val="en-GB"/>
        </w:rPr>
        <w:t xml:space="preserve">  </w:t>
      </w:r>
      <w:r w:rsidR="00261BB7" w:rsidRPr="00887E4D">
        <w:rPr>
          <w:rFonts w:ascii="Arial" w:hAnsi="Arial" w:cs="Arial"/>
          <w:lang w:val="en-GB"/>
        </w:rPr>
        <w:t xml:space="preserve"> </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 xml:space="preserve">          </w:t>
      </w:r>
      <w:r w:rsidR="00CB3D11" w:rsidRPr="00887E4D">
        <w:rPr>
          <w:rFonts w:ascii="Arial" w:hAnsi="Arial" w:cs="Arial"/>
          <w:b/>
          <w:lang w:val="en-GB"/>
        </w:rPr>
        <w:t>1</w:t>
      </w:r>
      <w:r w:rsidR="00A074DE" w:rsidRPr="00887E4D">
        <w:rPr>
          <w:rFonts w:ascii="Arial" w:hAnsi="Arial" w:cs="Arial"/>
          <w:b/>
          <w:lang w:val="en-GB"/>
        </w:rPr>
        <w:t>9</w:t>
      </w:r>
      <w:r w:rsidR="00CB3D11" w:rsidRPr="00887E4D">
        <w:rPr>
          <w:rFonts w:ascii="Arial" w:hAnsi="Arial" w:cs="Arial"/>
          <w:b/>
          <w:lang w:val="en-GB"/>
        </w:rPr>
        <w:t xml:space="preserve"> </w:t>
      </w:r>
      <w:r w:rsidR="0060017B" w:rsidRPr="00887E4D">
        <w:rPr>
          <w:rFonts w:ascii="Arial" w:hAnsi="Arial" w:cs="Arial"/>
          <w:b/>
          <w:lang w:val="en-GB"/>
        </w:rPr>
        <w:t xml:space="preserve">April </w:t>
      </w:r>
      <w:r w:rsidR="00E467BF" w:rsidRPr="00887E4D">
        <w:rPr>
          <w:rFonts w:ascii="Arial" w:hAnsi="Arial" w:cs="Arial"/>
          <w:b/>
          <w:lang w:val="en-GB"/>
        </w:rPr>
        <w:t>202</w:t>
      </w:r>
      <w:r w:rsidR="00955859" w:rsidRPr="00887E4D">
        <w:rPr>
          <w:rFonts w:ascii="Arial" w:hAnsi="Arial" w:cs="Arial"/>
          <w:b/>
          <w:lang w:val="en-GB"/>
        </w:rPr>
        <w:t>6</w:t>
      </w:r>
    </w:p>
    <w:sectPr w:rsidR="00702EE4" w:rsidRPr="00887E4D" w:rsidSect="00BE1FDC">
      <w:type w:val="oddPage"/>
      <w:pgSz w:w="11906" w:h="16838" w:code="9"/>
      <w:pgMar w:top="340" w:right="1134" w:bottom="340"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BB7"/>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3D3D"/>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099"/>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435"/>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2D3"/>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87E4D"/>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5B8E"/>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236B"/>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A7AAA"/>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1FDC"/>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674A"/>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60"/>
    </o:shapedefaults>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NormaleWeb">
    <w:name w:val="Normal (Web)"/>
    <w:basedOn w:val="Normale"/>
    <w:semiHidden/>
    <w:unhideWhenUsed/>
    <w:rsid w:val="00EF67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1029</Words>
  <Characters>5867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11</cp:revision>
  <cp:lastPrinted>2010-11-10T17:24:00Z</cp:lastPrinted>
  <dcterms:created xsi:type="dcterms:W3CDTF">2025-03-26T14:10:00Z</dcterms:created>
  <dcterms:modified xsi:type="dcterms:W3CDTF">2026-04-06T06:59:00Z</dcterms:modified>
</cp:coreProperties>
</file>